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C7" w:rsidRDefault="003B63C7" w:rsidP="003B63C7">
      <w:pPr>
        <w:pStyle w:val="Nadpis4"/>
        <w:numPr>
          <w:ilvl w:val="3"/>
          <w:numId w:val="1"/>
        </w:numPr>
        <w:tabs>
          <w:tab w:val="clear" w:pos="0"/>
          <w:tab w:val="num" w:pos="864"/>
          <w:tab w:val="left" w:pos="1728"/>
          <w:tab w:val="left" w:pos="6048"/>
          <w:tab w:val="left" w:pos="9504"/>
          <w:tab w:val="left" w:pos="10368"/>
        </w:tabs>
        <w:suppressAutoHyphens/>
        <w:ind w:left="864" w:hanging="864"/>
      </w:pPr>
      <w:r>
        <w:t>Z á p i s n i c a</w:t>
      </w:r>
    </w:p>
    <w:p w:rsidR="003B63C7" w:rsidRDefault="003B63C7" w:rsidP="003B63C7">
      <w:pPr>
        <w:rPr>
          <w:rFonts w:ascii="Sylfaen" w:hAnsi="Sylfaen"/>
        </w:rPr>
      </w:pPr>
    </w:p>
    <w:p w:rsidR="003B63C7" w:rsidRDefault="003B63C7" w:rsidP="003B63C7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zo zasadnutia Obecného zastupiteľstva </w:t>
      </w:r>
    </w:p>
    <w:p w:rsidR="003B63C7" w:rsidRDefault="003B63C7" w:rsidP="003B63C7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>v Liptovskom Petre konaného dňa  21. 10. 2013</w:t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>podľa prezenčnej listiny, ktorá tvorí neoddeliteľnú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súčasť tejto zápisnice.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>1. Otvorenie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2. Určenie návrhovej komisie, overovateľov a zapisovateľa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zápisnice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>3. Kontrola plnenia uznesení</w:t>
      </w:r>
    </w:p>
    <w:p w:rsidR="003B63C7" w:rsidRDefault="003B63C7" w:rsidP="003B63C7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4. Správa o hospodárení obce za I. polrok 2013</w:t>
      </w:r>
    </w:p>
    <w:p w:rsidR="003B63C7" w:rsidRDefault="003B63C7" w:rsidP="003B63C7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5. Informácia o realizácii projektov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                         </w:t>
      </w:r>
      <w:r>
        <w:rPr>
          <w:rFonts w:ascii="Sylfaen" w:hAnsi="Sylfaen"/>
          <w:bCs/>
          <w:sz w:val="28"/>
        </w:rPr>
        <w:tab/>
        <w:t>6. Rôzne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7. Diskusia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8. Návrh na uznesenia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ab/>
      </w:r>
      <w:r>
        <w:rPr>
          <w:rFonts w:ascii="Sylfaen" w:hAnsi="Sylfaen"/>
          <w:bCs/>
          <w:sz w:val="28"/>
        </w:rPr>
        <w:tab/>
        <w:t xml:space="preserve">          9. Záver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1.:</w:t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- - - - - - - -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sz w:val="28"/>
        </w:rPr>
        <w:t xml:space="preserve">Rokovanie obecného zastupiteľstva otvorila a viedla starostka obce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  <w:r>
        <w:rPr>
          <w:rFonts w:ascii="Sylfaen" w:hAnsi="Sylfaen"/>
          <w:sz w:val="28"/>
        </w:rPr>
        <w:t>, ktorá prítomných privítala a oboznámila s programom dnešného rokovania. Hneď v úvode konštatovala, že rokovania sa zúčastňujú 3/5 poslancov a preto vyhlásila zastupiteľstvo za uznášania schopné.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2.: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 xml:space="preserve">Za overovateľov  zápisnice boli určení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 xml:space="preserve">, 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.  Do  návrhovej  komisie  boli  schválení  </w:t>
      </w:r>
      <w:proofErr w:type="spellStart"/>
      <w:r>
        <w:rPr>
          <w:rFonts w:ascii="Sylfaen" w:hAnsi="Sylfaen"/>
          <w:sz w:val="28"/>
        </w:rPr>
        <w:t>pp</w:t>
      </w:r>
      <w:proofErr w:type="spellEnd"/>
      <w:r>
        <w:rPr>
          <w:rFonts w:ascii="Sylfaen" w:hAnsi="Sylfaen"/>
          <w:sz w:val="28"/>
        </w:rPr>
        <w:t xml:space="preserve">. Ľubica Uličná, Peter </w:t>
      </w:r>
      <w:proofErr w:type="spellStart"/>
      <w:r>
        <w:rPr>
          <w:rFonts w:ascii="Sylfaen" w:hAnsi="Sylfaen"/>
          <w:sz w:val="28"/>
        </w:rPr>
        <w:t>Šeďo</w:t>
      </w:r>
      <w:proofErr w:type="spellEnd"/>
      <w:r>
        <w:rPr>
          <w:rFonts w:ascii="Sylfaen" w:hAnsi="Sylfaen"/>
          <w:sz w:val="28"/>
        </w:rPr>
        <w:t xml:space="preserve">, Jozef Masarovič. Vypracovaním    zápisnice    bola   poverená  p. </w:t>
      </w:r>
      <w:proofErr w:type="spellStart"/>
      <w:r>
        <w:rPr>
          <w:rFonts w:ascii="Sylfaen" w:hAnsi="Sylfaen"/>
          <w:sz w:val="28"/>
        </w:rPr>
        <w:t>Illéšová</w:t>
      </w:r>
      <w:proofErr w:type="spellEnd"/>
      <w:r>
        <w:rPr>
          <w:rFonts w:ascii="Sylfaen" w:hAnsi="Sylfaen"/>
          <w:sz w:val="28"/>
        </w:rPr>
        <w:t xml:space="preserve"> Júlia.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483C96" w:rsidRDefault="00483C96" w:rsidP="003B63C7">
      <w:pPr>
        <w:jc w:val="both"/>
        <w:rPr>
          <w:rFonts w:ascii="Sylfaen" w:hAnsi="Sylfaen"/>
          <w:sz w:val="28"/>
        </w:rPr>
      </w:pPr>
    </w:p>
    <w:p w:rsidR="00483C96" w:rsidRDefault="00483C96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3.: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</w:t>
      </w:r>
    </w:p>
    <w:p w:rsidR="003B63C7" w:rsidRDefault="003B63C7" w:rsidP="003B63C7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obce previedla kontrolu plnenia uznesení.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uznesenie č. 35/2007 – trvá - reklamácia bytového domu č. 401.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Boli odstránené nedostatky na streche</w:t>
      </w:r>
      <w:r w:rsidR="00A65127">
        <w:rPr>
          <w:rFonts w:ascii="Sylfaen" w:hAnsi="Sylfaen"/>
          <w:sz w:val="28"/>
        </w:rPr>
        <w:t xml:space="preserve">, faktúra za prevedené práce bola zaslaná firme </w:t>
      </w:r>
      <w:proofErr w:type="spellStart"/>
      <w:r w:rsidR="00A65127">
        <w:rPr>
          <w:rFonts w:ascii="Sylfaen" w:hAnsi="Sylfaen"/>
          <w:sz w:val="28"/>
        </w:rPr>
        <w:t>Lesostav</w:t>
      </w:r>
      <w:proofErr w:type="spellEnd"/>
      <w:r w:rsidR="00A65127">
        <w:rPr>
          <w:rFonts w:ascii="Sylfaen" w:hAnsi="Sylfaen"/>
          <w:sz w:val="28"/>
        </w:rPr>
        <w:t xml:space="preserve"> na preplatenie</w:t>
      </w:r>
      <w:r>
        <w:rPr>
          <w:rFonts w:ascii="Sylfaen" w:hAnsi="Sylfaen"/>
          <w:sz w:val="28"/>
        </w:rPr>
        <w:t xml:space="preserve">.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4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ind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Ekonómka obce oboznámila prítomných s obsahom Správy o hospodárení obce za I. polrok 2013. Správa tvorí prílohu tejto zápisnice.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Bolo prijaté uznesenie č. 13/2013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5: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- - - - - - - -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Starostka informovala prítomných o realizácii projektov v obci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 w:rsidRPr="004E1CB3">
        <w:rPr>
          <w:rFonts w:ascii="Sylfaen" w:hAnsi="Sylfaen"/>
          <w:sz w:val="28"/>
        </w:rPr>
        <w:t>-</w:t>
      </w:r>
      <w:r>
        <w:rPr>
          <w:rFonts w:ascii="Sylfaen" w:hAnsi="Sylfaen"/>
          <w:sz w:val="28"/>
        </w:rPr>
        <w:t xml:space="preserve"> realizuje sa modernizácia verejného osvetlenia, umiestňujú sa nové stĺpy na verejné osvetlenie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do konca roku budú  vymenené svietidlá na existujúcich stĺpoch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stavebný dozor bude vykonávať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projekt rekonštrukcie chodníkov a parkovacích plôch už bol ukončený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chodník od rodinného domu č. 195 (Stanislav </w:t>
      </w:r>
      <w:proofErr w:type="spellStart"/>
      <w:r>
        <w:rPr>
          <w:rFonts w:ascii="Sylfaen" w:hAnsi="Sylfaen"/>
          <w:sz w:val="28"/>
        </w:rPr>
        <w:t>Stupka</w:t>
      </w:r>
      <w:proofErr w:type="spellEnd"/>
      <w:r>
        <w:rPr>
          <w:rFonts w:ascii="Sylfaen" w:hAnsi="Sylfaen"/>
          <w:sz w:val="28"/>
        </w:rPr>
        <w:t xml:space="preserve">) po rodinný dom č. 200 (František </w:t>
      </w:r>
      <w:proofErr w:type="spellStart"/>
      <w:r>
        <w:rPr>
          <w:rFonts w:ascii="Sylfaen" w:hAnsi="Sylfaen"/>
          <w:sz w:val="28"/>
        </w:rPr>
        <w:t>Murtin</w:t>
      </w:r>
      <w:proofErr w:type="spellEnd"/>
      <w:r>
        <w:rPr>
          <w:rFonts w:ascii="Sylfaen" w:hAnsi="Sylfaen"/>
          <w:sz w:val="28"/>
        </w:rPr>
        <w:t>) bude vybudovaný v r. 2014, keď budú ustálenejšie klimatické podmienky a budú môcť byť dodržané všetky technologické postupy,</w:t>
      </w:r>
      <w:r w:rsidR="00A65127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v súčasnosti sa vypracováva projekt</w:t>
      </w:r>
      <w:r w:rsidR="00A65127">
        <w:rPr>
          <w:rFonts w:ascii="Sylfaen" w:hAnsi="Sylfaen"/>
          <w:sz w:val="28"/>
        </w:rPr>
        <w:t xml:space="preserve"> a uskutoční sa výber dodávateľa v zmysle zákona o verejnom obstarávaní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do domu smútku bolo dokúpené interiérové zariadenie – katafalk, svietnik, dekoračka, vázy</w:t>
      </w:r>
      <w:r w:rsidR="00A65127">
        <w:rPr>
          <w:rFonts w:ascii="Sylfaen" w:hAnsi="Sylfaen"/>
          <w:sz w:val="28"/>
        </w:rPr>
        <w:t xml:space="preserve"> a iné </w:t>
      </w:r>
      <w:proofErr w:type="spellStart"/>
      <w:r w:rsidR="00A65127">
        <w:rPr>
          <w:rFonts w:ascii="Sylfaen" w:hAnsi="Sylfaen"/>
          <w:sz w:val="28"/>
        </w:rPr>
        <w:t>zariaďovacie</w:t>
      </w:r>
      <w:proofErr w:type="spellEnd"/>
      <w:r w:rsidR="00A65127">
        <w:rPr>
          <w:rFonts w:ascii="Sylfaen" w:hAnsi="Sylfaen"/>
          <w:sz w:val="28"/>
        </w:rPr>
        <w:t xml:space="preserve"> predmety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je naplánovaná výmena okien pri vchode v kultúrnom dome, výmena vstupných dverí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ED7BA8" w:rsidRDefault="00ED7BA8" w:rsidP="003B63C7">
      <w:pPr>
        <w:jc w:val="both"/>
        <w:rPr>
          <w:rFonts w:ascii="Sylfaen" w:hAnsi="Sylfaen"/>
          <w:sz w:val="28"/>
        </w:rPr>
      </w:pPr>
    </w:p>
    <w:p w:rsidR="00ED7BA8" w:rsidRDefault="00ED7BA8" w:rsidP="003B63C7">
      <w:pPr>
        <w:jc w:val="both"/>
        <w:rPr>
          <w:rFonts w:ascii="Sylfaen" w:hAnsi="Sylfaen"/>
          <w:sz w:val="28"/>
        </w:rPr>
      </w:pPr>
    </w:p>
    <w:p w:rsidR="00ED7BA8" w:rsidRDefault="00ED7BA8" w:rsidP="003B63C7">
      <w:pPr>
        <w:jc w:val="both"/>
        <w:rPr>
          <w:rFonts w:ascii="Sylfaen" w:hAnsi="Sylfaen"/>
          <w:sz w:val="28"/>
        </w:rPr>
      </w:pPr>
      <w:bookmarkStart w:id="0" w:name="_GoBack"/>
      <w:bookmarkEnd w:id="0"/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K bodu č. 6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 -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p. </w:t>
      </w:r>
      <w:proofErr w:type="spellStart"/>
      <w:r>
        <w:rPr>
          <w:rFonts w:ascii="Sylfaen" w:hAnsi="Sylfaen"/>
          <w:sz w:val="28"/>
        </w:rPr>
        <w:t>Bard</w:t>
      </w:r>
      <w:r w:rsidR="00A65127">
        <w:rPr>
          <w:rFonts w:ascii="Sylfaen" w:hAnsi="Sylfaen"/>
          <w:sz w:val="28"/>
        </w:rPr>
        <w:t>io</w:t>
      </w:r>
      <w:r>
        <w:rPr>
          <w:rFonts w:ascii="Sylfaen" w:hAnsi="Sylfaen"/>
          <w:sz w:val="28"/>
        </w:rPr>
        <w:t>vsk</w:t>
      </w:r>
      <w:r w:rsidR="00A65127">
        <w:rPr>
          <w:rFonts w:ascii="Sylfaen" w:hAnsi="Sylfaen"/>
          <w:sz w:val="28"/>
        </w:rPr>
        <w:t>ý</w:t>
      </w:r>
      <w:proofErr w:type="spellEnd"/>
      <w:r>
        <w:rPr>
          <w:rFonts w:ascii="Sylfaen" w:hAnsi="Sylfaen"/>
          <w:sz w:val="28"/>
        </w:rPr>
        <w:t xml:space="preserve"> požiadal o prenájom budovy bývalej slobodárne. Predloží podnikateľský z</w:t>
      </w:r>
      <w:r w:rsidR="00A65127">
        <w:rPr>
          <w:rFonts w:ascii="Sylfaen" w:hAnsi="Sylfaen"/>
          <w:sz w:val="28"/>
        </w:rPr>
        <w:t xml:space="preserve">ámer.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Liptovská vodárenská spoločnosť požiadala o vydanie rozhodnutia pre zápis stavieb do operátu katastra bez súpisného čísla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p. </w:t>
      </w:r>
      <w:proofErr w:type="spellStart"/>
      <w:r>
        <w:rPr>
          <w:rFonts w:ascii="Sylfaen" w:hAnsi="Sylfaen"/>
          <w:sz w:val="28"/>
        </w:rPr>
        <w:t>Orfánus</w:t>
      </w:r>
      <w:proofErr w:type="spellEnd"/>
      <w:r>
        <w:rPr>
          <w:rFonts w:ascii="Sylfaen" w:hAnsi="Sylfaen"/>
          <w:sz w:val="28"/>
        </w:rPr>
        <w:t xml:space="preserve"> požiadal o vydanie súpisného čísla hospodárskej budovy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p. František </w:t>
      </w:r>
      <w:proofErr w:type="spellStart"/>
      <w:r>
        <w:rPr>
          <w:rFonts w:ascii="Sylfaen" w:hAnsi="Sylfaen"/>
          <w:sz w:val="28"/>
        </w:rPr>
        <w:t>Murtin</w:t>
      </w:r>
      <w:proofErr w:type="spellEnd"/>
      <w:r>
        <w:rPr>
          <w:rFonts w:ascii="Sylfaen" w:hAnsi="Sylfaen"/>
          <w:sz w:val="28"/>
        </w:rPr>
        <w:t xml:space="preserve"> požiadal o vydanie súpisného čísla pre stavbu rodinného domu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firma J.M.H. s.r.o. Liptovský Hrádok požiadala obec o vydanie stanoviska k II. etape IBV</w:t>
      </w:r>
      <w:r w:rsidR="00A65127">
        <w:rPr>
          <w:rFonts w:ascii="Sylfaen" w:hAnsi="Sylfaen"/>
          <w:sz w:val="28"/>
        </w:rPr>
        <w:t>- k územnému konaniu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pripravuje sa vyhlásenie výberového konania na pozíciu konateľa SBH s.r.o. Liptovský Peter s nástupom do práce 1. 1. 2014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7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- - - - - - - - -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V diskusii odzneli požiadavky a vyjadrenia k ďalšiemu rozvoju obce.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Jozef Masarovič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- informoval sa o detskom ihrisku – žiadosť o grant cez Miestnu akčnú skupinu </w:t>
      </w:r>
      <w:r w:rsidR="00A65127">
        <w:rPr>
          <w:rFonts w:ascii="Sylfaen" w:hAnsi="Sylfaen"/>
          <w:sz w:val="28"/>
        </w:rPr>
        <w:t>H</w:t>
      </w:r>
      <w:r>
        <w:rPr>
          <w:rFonts w:ascii="Sylfaen" w:hAnsi="Sylfaen"/>
          <w:sz w:val="28"/>
        </w:rPr>
        <w:t>orný Liptov už bola podaná. Ihrisko by malo byť umiestnené za nájomným, bytovým domom č. 464</w:t>
      </w:r>
      <w:r w:rsidR="00A65127">
        <w:rPr>
          <w:rFonts w:ascii="Sylfaen" w:hAnsi="Sylfaen"/>
          <w:sz w:val="28"/>
        </w:rPr>
        <w:t>. Bude oplotené a bude pozostávať z certifikovaných prvkov pre deti do 12 rokov.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informoval sa na možnosti zmerania vlhkosti na budove domu smútku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možnosti riešenia využitia bývalej kolkárne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- upozornil na potrebu opravy šachty pri bytovom dome č. 12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sz w:val="28"/>
        </w:rPr>
      </w:pP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K bodu č. 8:</w:t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</w:t>
      </w:r>
    </w:p>
    <w:p w:rsidR="003B63C7" w:rsidRDefault="003B63C7" w:rsidP="003B63C7">
      <w:pPr>
        <w:pStyle w:val="Nadpis3"/>
        <w:numPr>
          <w:ilvl w:val="2"/>
          <w:numId w:val="1"/>
        </w:numPr>
        <w:tabs>
          <w:tab w:val="clear" w:pos="0"/>
          <w:tab w:val="num" w:pos="720"/>
          <w:tab w:val="left" w:pos="2160"/>
          <w:tab w:val="left" w:pos="5760"/>
          <w:tab w:val="left" w:pos="8640"/>
          <w:tab w:val="left" w:pos="9360"/>
        </w:tabs>
        <w:suppressAutoHyphens/>
        <w:ind w:left="720" w:hanging="720"/>
        <w:rPr>
          <w:rFonts w:ascii="Sylfaen" w:hAnsi="Sylfaen"/>
        </w:rPr>
      </w:pPr>
      <w:r>
        <w:rPr>
          <w:rFonts w:ascii="Sylfaen" w:hAnsi="Sylfaen"/>
        </w:rPr>
        <w:t>P r i j a t é   u z n e s e n i a    z    r o k o v a n i a   O b e c n é h o </w:t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z a s t u p i t e ľ s t v a    v      L i p t o v s k o m      P E T R E</w:t>
      </w:r>
    </w:p>
    <w:p w:rsidR="003B63C7" w:rsidRDefault="003B63C7" w:rsidP="003B63C7">
      <w:pPr>
        <w:pStyle w:val="Nadpis2"/>
        <w:numPr>
          <w:ilvl w:val="1"/>
          <w:numId w:val="1"/>
        </w:numPr>
        <w:tabs>
          <w:tab w:val="clear" w:pos="0"/>
          <w:tab w:val="num" w:pos="576"/>
          <w:tab w:val="left" w:pos="1728"/>
          <w:tab w:val="left" w:pos="4032"/>
          <w:tab w:val="left" w:pos="5184"/>
          <w:tab w:val="left" w:pos="5760"/>
          <w:tab w:val="left" w:pos="6912"/>
        </w:tabs>
        <w:suppressAutoHyphens/>
        <w:ind w:left="576" w:hanging="576"/>
        <w:rPr>
          <w:rFonts w:ascii="Sylfaen" w:hAnsi="Sylfaen"/>
        </w:rPr>
      </w:pPr>
      <w:r>
        <w:rPr>
          <w:rFonts w:ascii="Sylfaen" w:hAnsi="Sylfaen"/>
        </w:rPr>
        <w:t>Obecné zastupiteľstvo v Liptovskom Petre</w:t>
      </w:r>
    </w:p>
    <w:p w:rsidR="003B63C7" w:rsidRPr="00453E42" w:rsidRDefault="003B63C7" w:rsidP="003B63C7"/>
    <w:p w:rsidR="003B63C7" w:rsidRPr="006A2533" w:rsidRDefault="003B63C7" w:rsidP="003B63C7">
      <w:pPr>
        <w:numPr>
          <w:ilvl w:val="0"/>
          <w:numId w:val="1"/>
        </w:numPr>
        <w:jc w:val="both"/>
        <w:rPr>
          <w:rFonts w:ascii="Sylfaen" w:hAnsi="Sylfaen"/>
          <w:b/>
          <w:sz w:val="28"/>
        </w:rPr>
      </w:pPr>
      <w:r w:rsidRPr="006A2533">
        <w:rPr>
          <w:rFonts w:ascii="Sylfaen" w:hAnsi="Sylfaen"/>
          <w:b/>
          <w:sz w:val="28"/>
        </w:rPr>
        <w:t>p r i j a l o</w:t>
      </w:r>
    </w:p>
    <w:p w:rsidR="003B63C7" w:rsidRDefault="003B63C7" w:rsidP="003B63C7">
      <w:pPr>
        <w:rPr>
          <w:rFonts w:ascii="Sylfaen" w:hAnsi="Sylfaen"/>
          <w:sz w:val="28"/>
          <w:u w:val="single"/>
        </w:rPr>
      </w:pPr>
      <w:r>
        <w:rPr>
          <w:rFonts w:ascii="Sylfaen" w:hAnsi="Sylfaen"/>
          <w:sz w:val="28"/>
          <w:u w:val="single"/>
        </w:rPr>
        <w:lastRenderedPageBreak/>
        <w:t>uznesenie č. 13/2013</w:t>
      </w:r>
    </w:p>
    <w:p w:rsidR="003B63C7" w:rsidRDefault="003B63C7" w:rsidP="003B63C7">
      <w:pPr>
        <w:numPr>
          <w:ilvl w:val="0"/>
          <w:numId w:val="1"/>
        </w:num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b e r i e   n a   v e d o m i e</w:t>
      </w:r>
    </w:p>
    <w:p w:rsidR="003B63C7" w:rsidRDefault="003B63C7" w:rsidP="003B63C7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Správu o hospodárení obce za I. polrok 2013</w:t>
      </w:r>
    </w:p>
    <w:p w:rsidR="003B63C7" w:rsidRPr="00DD1690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</w:p>
    <w:p w:rsidR="003B63C7" w:rsidRPr="00F810EB" w:rsidRDefault="003B63C7" w:rsidP="00A65127">
      <w:pPr>
        <w:rPr>
          <w:rFonts w:ascii="Sylfaen" w:hAnsi="Sylfaen"/>
          <w:b/>
          <w:sz w:val="28"/>
        </w:rPr>
      </w:pPr>
    </w:p>
    <w:p w:rsidR="003B63C7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Uznesenie prijaté na dnešnom zasadnutí č.  13/2013 bolo  prijaté</w:t>
      </w:r>
    </w:p>
    <w:p w:rsidR="003B63C7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za uznesenie hlasovalo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7 poslancov </w:t>
      </w:r>
    </w:p>
    <w:p w:rsidR="003B63C7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 hlasovalo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0 poslancov </w:t>
      </w:r>
    </w:p>
    <w:p w:rsidR="003B63C7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zdržalo sa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0 poslancov  </w:t>
      </w:r>
    </w:p>
    <w:p w:rsidR="003B63C7" w:rsidRDefault="003B63C7" w:rsidP="003B63C7">
      <w:pPr>
        <w:numPr>
          <w:ilvl w:val="0"/>
          <w:numId w:val="1"/>
        </w:numPr>
        <w:jc w:val="both"/>
        <w:rPr>
          <w:rFonts w:ascii="Sylfaen" w:hAnsi="Sylfaen"/>
          <w:sz w:val="28"/>
        </w:rPr>
      </w:pPr>
    </w:p>
    <w:p w:rsidR="003B63C7" w:rsidRDefault="003B63C7" w:rsidP="003B63C7">
      <w:pPr>
        <w:numPr>
          <w:ilvl w:val="0"/>
          <w:numId w:val="1"/>
        </w:numPr>
        <w:rPr>
          <w:rFonts w:ascii="Sylfaen" w:hAnsi="Sylfaen"/>
          <w:b/>
          <w:sz w:val="28"/>
        </w:rPr>
      </w:pPr>
    </w:p>
    <w:p w:rsidR="003B63C7" w:rsidRPr="000A79DC" w:rsidRDefault="003B63C7" w:rsidP="003B63C7">
      <w:pPr>
        <w:jc w:val="both"/>
        <w:rPr>
          <w:rFonts w:ascii="Sylfaen" w:hAnsi="Sylfaen"/>
          <w:sz w:val="28"/>
        </w:rPr>
      </w:pPr>
      <w:r w:rsidRPr="000A79DC">
        <w:rPr>
          <w:rFonts w:ascii="Sylfaen" w:hAnsi="Sylfaen"/>
          <w:b/>
          <w:bCs/>
          <w:sz w:val="28"/>
        </w:rPr>
        <w:t xml:space="preserve">K bodu č. </w:t>
      </w:r>
      <w:r>
        <w:rPr>
          <w:rFonts w:ascii="Sylfaen" w:hAnsi="Sylfaen"/>
          <w:b/>
          <w:bCs/>
          <w:sz w:val="28"/>
        </w:rPr>
        <w:t>9</w:t>
      </w:r>
      <w:r w:rsidRPr="000A79DC">
        <w:rPr>
          <w:rFonts w:ascii="Sylfaen" w:hAnsi="Sylfaen"/>
          <w:b/>
          <w:bCs/>
          <w:sz w:val="28"/>
        </w:rPr>
        <w:t>:</w:t>
      </w:r>
    </w:p>
    <w:p w:rsidR="003B63C7" w:rsidRDefault="003B63C7" w:rsidP="003B63C7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- - - - - - - - -</w:t>
      </w:r>
    </w:p>
    <w:p w:rsidR="003B63C7" w:rsidRDefault="003B63C7" w:rsidP="003B63C7">
      <w:pPr>
        <w:pStyle w:val="Zkladntext24"/>
        <w:spacing w:line="200" w:lineRule="atLeast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 vyčerpaní programu a po schválení navrhnutého  uznesenia starostka obce poďakovala prítomným za účasť a rokovanie obecného zastupiteľstva ukončila.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Zápisnica nahlas diktovaná, schválená a podpísaná.</w:t>
      </w:r>
    </w:p>
    <w:p w:rsidR="003B63C7" w:rsidRDefault="003B63C7" w:rsidP="003B63C7">
      <w:pPr>
        <w:pStyle w:val="Zkladntext24"/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 xml:space="preserve">                                                        </w:t>
      </w:r>
      <w:r>
        <w:rPr>
          <w:rFonts w:ascii="Sylfaen" w:hAnsi="Sylfaen"/>
          <w:sz w:val="28"/>
          <w:szCs w:val="28"/>
        </w:rPr>
        <w:t>D. a h.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 Bc. Anna </w:t>
      </w:r>
      <w:proofErr w:type="spellStart"/>
      <w:r>
        <w:rPr>
          <w:rFonts w:ascii="Sylfaen" w:hAnsi="Sylfaen"/>
          <w:sz w:val="28"/>
        </w:rPr>
        <w:t>Papajová</w:t>
      </w:r>
      <w:proofErr w:type="spellEnd"/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Ing. Matej </w:t>
      </w:r>
      <w:proofErr w:type="spellStart"/>
      <w:r>
        <w:rPr>
          <w:rFonts w:ascii="Sylfaen" w:hAnsi="Sylfaen"/>
          <w:sz w:val="28"/>
        </w:rPr>
        <w:t>Čukan</w:t>
      </w:r>
      <w:proofErr w:type="spellEnd"/>
      <w:r>
        <w:rPr>
          <w:rFonts w:ascii="Sylfaen" w:hAnsi="Sylfaen"/>
          <w:sz w:val="28"/>
        </w:rPr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 starostka </w:t>
      </w:r>
    </w:p>
    <w:p w:rsidR="003B63C7" w:rsidRDefault="003B63C7" w:rsidP="003B63C7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overovatelia</w:t>
      </w:r>
    </w:p>
    <w:p w:rsidR="003B63C7" w:rsidRPr="00E520C1" w:rsidRDefault="003B63C7" w:rsidP="003B63C7"/>
    <w:p w:rsidR="003B63C7" w:rsidRPr="00E520C1" w:rsidRDefault="003B63C7" w:rsidP="003B63C7"/>
    <w:p w:rsidR="00E467C0" w:rsidRDefault="00E467C0"/>
    <w:sectPr w:rsidR="00E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C7"/>
    <w:rsid w:val="003B63C7"/>
    <w:rsid w:val="00483C96"/>
    <w:rsid w:val="00A65127"/>
    <w:rsid w:val="00E467C0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B63C7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3B63C7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3B63C7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3B63C7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B63C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B6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B63C7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B6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3B63C7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B63C7"/>
    <w:pPr>
      <w:keepNext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3B63C7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3B63C7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3B63C7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B63C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B6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B63C7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B63C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4">
    <w:name w:val="Základný text 24"/>
    <w:basedOn w:val="Normlny"/>
    <w:rsid w:val="003B63C7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3922</Characters>
  <Application>Microsoft Office Word</Application>
  <DocSecurity>0</DocSecurity>
  <Lines>32</Lines>
  <Paragraphs>9</Paragraphs>
  <ScaleCrop>false</ScaleCrop>
  <Company>Obecný Úrad L. Peter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2013-11-18T09:34:00Z</dcterms:created>
  <dcterms:modified xsi:type="dcterms:W3CDTF">2014-01-24T12:22:00Z</dcterms:modified>
</cp:coreProperties>
</file>