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7D" w:rsidRDefault="00086E7D" w:rsidP="00086E7D">
      <w:pPr>
        <w:spacing w:line="360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VŠEOBECNE ZáVäZNé  NARIADENIe OBCE</w:t>
      </w:r>
    </w:p>
    <w:p w:rsidR="00086E7D" w:rsidRDefault="00086E7D" w:rsidP="00086E7D">
      <w:pPr>
        <w:spacing w:line="360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lIPTOVSKý PETER</w:t>
      </w:r>
    </w:p>
    <w:p w:rsidR="00086E7D" w:rsidRDefault="00086E7D" w:rsidP="00086E7D">
      <w:pPr>
        <w:pStyle w:val="Zarkazkladnhotextu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č. </w:t>
      </w:r>
      <w:r w:rsidR="004317A2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/2012 </w:t>
      </w:r>
    </w:p>
    <w:p w:rsidR="00086E7D" w:rsidRDefault="00086E7D" w:rsidP="00086E7D">
      <w:pPr>
        <w:pStyle w:val="Zarkazkladnhotextu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o miestnych  daniach</w:t>
      </w:r>
    </w:p>
    <w:p w:rsidR="00086E7D" w:rsidRDefault="00086E7D" w:rsidP="00086E7D">
      <w:pPr>
        <w:pStyle w:val="Zarkazkladnhotextu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8"/>
        </w:rPr>
        <w:t>a miestnom poplatku za komunálne odpady a drobné stavebné odpady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086E7D" w:rsidRDefault="00086E7D" w:rsidP="00086E7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Obec Liptovský Peter v súlade s ustanovením § 6 ods. 1 zákona č. 369/1990 Zb. o obecnom zriadení v znení neskorších predpisov a ustanoveniami § 8 ods. 2, § 12 ods.   2  a  3,  §  16   ods.  2, 3,  §  17  ods. 2,  § 29,  § 36, § 43, § 51 a § 59 zákona č. 582/2004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miestnych daniach a miestnom poplatku za komunálne odpady a drobné stavebné odpady v znení neskorších predpisov   </w:t>
      </w:r>
    </w:p>
    <w:p w:rsidR="00086E7D" w:rsidRDefault="00086E7D" w:rsidP="00086E7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 s t a n o v u j e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1</w:t>
      </w:r>
    </w:p>
    <w:p w:rsidR="00086E7D" w:rsidRPr="00836E8A" w:rsidRDefault="00086E7D" w:rsidP="00086E7D">
      <w:pPr>
        <w:pStyle w:val="Nadpis4"/>
        <w:rPr>
          <w:rFonts w:ascii="Times New Roman" w:hAnsi="Times New Roman"/>
          <w:b/>
          <w:i/>
          <w:sz w:val="28"/>
        </w:rPr>
      </w:pPr>
      <w:r w:rsidRPr="00836E8A">
        <w:rPr>
          <w:rFonts w:ascii="Times New Roman" w:hAnsi="Times New Roman"/>
          <w:b/>
          <w:i/>
          <w:caps/>
          <w:sz w:val="28"/>
          <w:szCs w:val="28"/>
        </w:rPr>
        <w:t>základné</w:t>
      </w:r>
      <w:r w:rsidRPr="00836E8A">
        <w:rPr>
          <w:rFonts w:ascii="Times New Roman" w:hAnsi="Times New Roman"/>
          <w:b/>
          <w:i/>
          <w:sz w:val="28"/>
        </w:rPr>
        <w:t xml:space="preserve">  USTANOVENIE</w:t>
      </w:r>
    </w:p>
    <w:p w:rsidR="00086E7D" w:rsidRDefault="00086E7D" w:rsidP="00086E7D">
      <w:pPr>
        <w:pStyle w:val="Zarkazkladnhotextu"/>
        <w:ind w:firstLine="720"/>
      </w:pPr>
      <w:r>
        <w:rPr>
          <w:rFonts w:ascii="Times New Roman" w:hAnsi="Times New Roman"/>
        </w:rPr>
        <w:t xml:space="preserve"> (1) Toto  všeobecne  záväzné  nariadenie (ďalej len „VZN“) upravuje podrobne podmienky určovania a vyberania miestnych daní a miestneho poplatku za   komunálne   odpady    a   drobné   stavebné  odpady    (ďalej len „ poplatok“)   na území obce Liptovský Peter.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Obec Liptovský PETER na svojom území ukladá tieto miestne dane: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a/ daň z nehnuteľností,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b/ daň za psa,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c/ daň za užívanie verejného priestranstva,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d/ daň za ubytovanie,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e/ daň za predajné automaty,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f/ daň za nevýherné hracie prístroje.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(3) Obec Liptovský Peter na svojom území ukladá  poplatok.</w:t>
      </w:r>
    </w:p>
    <w:p w:rsidR="00086E7D" w:rsidRDefault="00086E7D" w:rsidP="00086E7D">
      <w:pPr>
        <w:ind w:firstLine="720"/>
        <w:jc w:val="center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720"/>
        <w:jc w:val="center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720"/>
        <w:jc w:val="center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0"/>
        <w:rPr>
          <w:rFonts w:ascii="Times New Roman" w:hAnsi="Times New Roman"/>
          <w:b/>
          <w:bCs/>
          <w:i/>
          <w:iCs/>
          <w:sz w:val="28"/>
        </w:rPr>
      </w:pPr>
    </w:p>
    <w:p w:rsidR="00086E7D" w:rsidRDefault="00086E7D" w:rsidP="00086E7D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8"/>
        </w:rPr>
        <w:lastRenderedPageBreak/>
        <w:t>Miestne dane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Daň z nehnuteľností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</w:t>
      </w:r>
    </w:p>
    <w:p w:rsidR="00086E7D" w:rsidRDefault="00086E7D" w:rsidP="00086E7D">
      <w:pPr>
        <w:pStyle w:val="Nadpis6"/>
        <w:rPr>
          <w:rFonts w:ascii="Times New Roman" w:hAnsi="Times New Roman"/>
        </w:rPr>
      </w:pPr>
      <w:r>
        <w:rPr>
          <w:rFonts w:ascii="Times New Roman" w:hAnsi="Times New Roman"/>
        </w:rPr>
        <w:tab/>
        <w:t>Daň z nehnuteľností zahŕňa</w:t>
      </w:r>
    </w:p>
    <w:p w:rsidR="00086E7D" w:rsidRDefault="00086E7D" w:rsidP="00086E7D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a/ daň z pozemkov,</w:t>
      </w:r>
    </w:p>
    <w:p w:rsidR="00086E7D" w:rsidRDefault="00086E7D" w:rsidP="00086E7D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b/ daň zo stavieb,</w:t>
      </w:r>
    </w:p>
    <w:p w:rsidR="00086E7D" w:rsidRDefault="00086E7D" w:rsidP="00086E7D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c/ daň z bytov a z nebytových priestorov v bytovom dome (ďalej len „daň z bytov“).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</w:t>
      </w:r>
    </w:p>
    <w:p w:rsidR="00086E7D" w:rsidRDefault="00086E7D" w:rsidP="00086E7D">
      <w:pPr>
        <w:pStyle w:val="Nadpis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Daň z pozemkov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(1) Ročná sadzba dane z pozemkov je pre jednotlivé druhy pozemkov nasledovná: 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a/</w:t>
      </w:r>
      <w:r>
        <w:rPr>
          <w:rFonts w:ascii="Times New Roman" w:hAnsi="Times New Roman"/>
          <w:sz w:val="24"/>
        </w:rPr>
        <w:tab/>
        <w:t xml:space="preserve">orná pôda, chmeľnice, vinice, ovocné sady,                              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trvalé trávne porasty                                   </w:t>
      </w:r>
      <w:r>
        <w:rPr>
          <w:rFonts w:ascii="Times New Roman" w:hAnsi="Times New Roman"/>
          <w:sz w:val="24"/>
        </w:rPr>
        <w:tab/>
        <w:t xml:space="preserve">                 </w:t>
      </w:r>
      <w:r>
        <w:rPr>
          <w:rFonts w:ascii="Times New Roman" w:hAnsi="Times New Roman"/>
          <w:sz w:val="24"/>
        </w:rPr>
        <w:tab/>
        <w:t>1,25 % zo základu dane,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b/ </w:t>
      </w:r>
      <w:r>
        <w:rPr>
          <w:rFonts w:ascii="Times New Roman" w:hAnsi="Times New Roman"/>
          <w:sz w:val="24"/>
        </w:rPr>
        <w:tab/>
        <w:t xml:space="preserve">záhrady                                                                                 </w:t>
      </w:r>
      <w:r>
        <w:rPr>
          <w:rFonts w:ascii="Times New Roman" w:hAnsi="Times New Roman"/>
          <w:sz w:val="24"/>
        </w:rPr>
        <w:tab/>
        <w:t>0,40 % zo základu dane,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c/ </w:t>
      </w:r>
      <w:r>
        <w:rPr>
          <w:rFonts w:ascii="Times New Roman" w:hAnsi="Times New Roman"/>
          <w:sz w:val="24"/>
        </w:rPr>
        <w:tab/>
        <w:t xml:space="preserve">zastavané plochy a nádvoria, ostatné plochy                       </w:t>
      </w:r>
      <w:r>
        <w:rPr>
          <w:rFonts w:ascii="Times New Roman" w:hAnsi="Times New Roman"/>
          <w:sz w:val="24"/>
        </w:rPr>
        <w:tab/>
        <w:t>0,40 % zo základu dane,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d/ </w:t>
      </w:r>
      <w:r>
        <w:rPr>
          <w:rFonts w:ascii="Times New Roman" w:hAnsi="Times New Roman"/>
          <w:sz w:val="24"/>
        </w:rPr>
        <w:tab/>
        <w:t xml:space="preserve">lesné pozemky, na ktorých sú hospodárske lesy,     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 xml:space="preserve">rybníky s chovom rýb a ostatné hospodársky 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 xml:space="preserve">využívané vodné plochy                                                      </w:t>
      </w:r>
      <w:r>
        <w:rPr>
          <w:rFonts w:ascii="Times New Roman" w:hAnsi="Times New Roman"/>
          <w:sz w:val="24"/>
        </w:rPr>
        <w:tab/>
        <w:t xml:space="preserve">0,25 % zo základu dane,     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e/ </w:t>
      </w:r>
      <w:r>
        <w:rPr>
          <w:rFonts w:ascii="Times New Roman" w:hAnsi="Times New Roman"/>
          <w:sz w:val="24"/>
        </w:rPr>
        <w:tab/>
        <w:t xml:space="preserve">stavebné pozemky                                                             </w:t>
      </w:r>
      <w:r>
        <w:rPr>
          <w:rFonts w:ascii="Times New Roman" w:hAnsi="Times New Roman"/>
          <w:sz w:val="24"/>
        </w:rPr>
        <w:tab/>
        <w:t>0,50 % zo základu dane.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</w:t>
      </w:r>
    </w:p>
    <w:p w:rsidR="00086E7D" w:rsidRDefault="00086E7D" w:rsidP="00086E7D">
      <w:pPr>
        <w:pStyle w:val="Nadpis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Daň zo stavieb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(1) Ročná  sadzba  dane  zo  stavieb na území Obce Liptovský Peter  sa určuje    za  každý  aj  začatý 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zastavanej  plochy pre: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a/ </w:t>
      </w:r>
      <w:r>
        <w:rPr>
          <w:rFonts w:ascii="Times New Roman" w:hAnsi="Times New Roman"/>
          <w:sz w:val="24"/>
        </w:rPr>
        <w:tab/>
        <w:t xml:space="preserve">stavby na bývanie a drobné stavby,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ktoré majú doplnkovú funkciu pre hlavnú stavbu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  <w:t>0,046</w:t>
      </w:r>
      <w:r>
        <w:rPr>
          <w:rFonts w:ascii="Times New Roman" w:hAnsi="Times New Roman"/>
          <w:b/>
          <w:sz w:val="24"/>
        </w:rPr>
        <w:tab/>
        <w:t>€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b/ </w:t>
      </w:r>
      <w:r>
        <w:rPr>
          <w:rFonts w:ascii="Times New Roman" w:hAnsi="Times New Roman"/>
          <w:sz w:val="24"/>
        </w:rPr>
        <w:tab/>
        <w:t xml:space="preserve">stavby na pôdohospodársku produkciu, skleníky,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stavby pre vodné hospodárstvo, stavby využívané na skladovanie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vlastnej pôdohospodárskej produkcie vrátane stavieb na vlastnú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administratívu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0,099  €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b/>
          <w:sz w:val="24"/>
        </w:rPr>
      </w:pP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c/  </w:t>
      </w:r>
      <w:r>
        <w:rPr>
          <w:rFonts w:ascii="Times New Roman" w:hAnsi="Times New Roman"/>
          <w:sz w:val="24"/>
        </w:rPr>
        <w:tab/>
        <w:t xml:space="preserve">stavby rekreačných a záhradkárskych chát a domčekov </w:t>
      </w:r>
    </w:p>
    <w:p w:rsidR="00086E7D" w:rsidRPr="00AC66CB" w:rsidRDefault="00086E7D" w:rsidP="00086E7D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na individuálnu rekreáciu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>0,209</w:t>
      </w:r>
      <w:r>
        <w:rPr>
          <w:rFonts w:ascii="Times New Roman" w:hAnsi="Times New Roman"/>
          <w:b/>
          <w:sz w:val="24"/>
        </w:rPr>
        <w:tab/>
        <w:t>€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d/ </w:t>
      </w:r>
      <w:r>
        <w:rPr>
          <w:rFonts w:ascii="Times New Roman" w:hAnsi="Times New Roman"/>
          <w:sz w:val="24"/>
        </w:rPr>
        <w:tab/>
        <w:t xml:space="preserve">samostatne stojace garáže a samostatné stavby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hromadných garáží a stavby určené alebo používané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tieto účely, postavené mimo bytových domov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>0,232</w:t>
      </w:r>
      <w:r>
        <w:rPr>
          <w:rFonts w:ascii="Times New Roman" w:hAnsi="Times New Roman"/>
          <w:b/>
          <w:sz w:val="24"/>
        </w:rPr>
        <w:tab/>
        <w:t>€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e/ </w:t>
      </w:r>
      <w:r>
        <w:rPr>
          <w:rFonts w:ascii="Times New Roman" w:hAnsi="Times New Roman"/>
          <w:sz w:val="24"/>
        </w:rPr>
        <w:tab/>
        <w:t xml:space="preserve">priemyselné stavby, stavby slúžiace energetike,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stavby slúžiace stavebníctvu, stavby  využívané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skladovanie vlastnej produkcie vrátane stavieb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na vlastnú administratívu         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0,464</w:t>
      </w:r>
      <w:r>
        <w:rPr>
          <w:rFonts w:ascii="Times New Roman" w:hAnsi="Times New Roman"/>
          <w:b/>
          <w:sz w:val="24"/>
        </w:rPr>
        <w:tab/>
        <w:t>€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f/ </w:t>
      </w:r>
      <w:r>
        <w:rPr>
          <w:rFonts w:ascii="Times New Roman" w:hAnsi="Times New Roman"/>
          <w:sz w:val="24"/>
        </w:rPr>
        <w:tab/>
        <w:t xml:space="preserve">stavby na ostatné podnikanie a na zárobkovú činnosť,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skladovanie a administratívu súvisiacu s ostatným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podnikaním a zárobkovou činnosťou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  <w:t>0,929</w:t>
      </w:r>
      <w:r>
        <w:rPr>
          <w:rFonts w:ascii="Times New Roman" w:hAnsi="Times New Roman"/>
          <w:b/>
          <w:sz w:val="24"/>
        </w:rPr>
        <w:tab/>
        <w:t>€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g/ </w:t>
      </w:r>
      <w:r>
        <w:rPr>
          <w:rFonts w:ascii="Times New Roman" w:hAnsi="Times New Roman"/>
          <w:sz w:val="24"/>
        </w:rPr>
        <w:tab/>
        <w:t xml:space="preserve">ostatné stavby                                                                  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0,232</w:t>
      </w:r>
      <w:r>
        <w:rPr>
          <w:rFonts w:ascii="Times New Roman" w:hAnsi="Times New Roman"/>
          <w:b/>
          <w:sz w:val="24"/>
        </w:rPr>
        <w:tab/>
        <w:t>€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(2) Pri viacpodlažných stavbách sa určuje pre všetky druhy stavieb príplatok za podlažie  </w:t>
      </w:r>
      <w:r>
        <w:rPr>
          <w:rFonts w:ascii="Times New Roman" w:hAnsi="Times New Roman"/>
          <w:b/>
          <w:sz w:val="24"/>
        </w:rPr>
        <w:t>0,046 €</w:t>
      </w:r>
      <w:r>
        <w:rPr>
          <w:rFonts w:ascii="Times New Roman" w:hAnsi="Times New Roman"/>
          <w:sz w:val="24"/>
        </w:rPr>
        <w:t xml:space="preserve"> za každé ďalšie podlažie okrem prvého nadzemného podlažia.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</w:t>
      </w:r>
    </w:p>
    <w:p w:rsidR="00086E7D" w:rsidRDefault="00086E7D" w:rsidP="00086E7D">
      <w:pPr>
        <w:pStyle w:val="Nadpis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Daň z bytov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(1) Ročná sadzba dane z bytov na území Obce Liptovský Peter  je pre byty a nebytové priestory nachádzajúce sa v bytových domoch  </w:t>
      </w:r>
      <w:r>
        <w:rPr>
          <w:rFonts w:ascii="Times New Roman" w:hAnsi="Times New Roman"/>
          <w:b/>
          <w:sz w:val="24"/>
        </w:rPr>
        <w:t>0,08 €</w:t>
      </w:r>
      <w:r>
        <w:rPr>
          <w:rFonts w:ascii="Times New Roman" w:hAnsi="Times New Roman"/>
          <w:sz w:val="24"/>
        </w:rPr>
        <w:t xml:space="preserve"> za každý aj začatý 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podlahovej plochy bytu a nebytového priestoru. 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:rsidR="00086E7D" w:rsidRDefault="00086E7D" w:rsidP="00086E7D">
      <w:pPr>
        <w:pStyle w:val="Nadpis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Spoločné ustanovenia pre daň z nehnuteľností</w:t>
      </w:r>
    </w:p>
    <w:p w:rsidR="00086E7D" w:rsidRDefault="00086E7D" w:rsidP="00086E7D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Podľa miestnych podmienok v obci Liptovský Peter sa oslobodzujú od dane z pozemkov všetky pozemky podľa § 17 ods. 2, písm. b/ – j/ zákona o miestnych daniach.  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Daň za psa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:rsidR="00086E7D" w:rsidRDefault="00086E7D" w:rsidP="00086E7D">
      <w:pPr>
        <w:pStyle w:val="Zarkazkladnhotextu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(1) Sadzba dane je </w:t>
      </w:r>
      <w:r>
        <w:rPr>
          <w:rFonts w:ascii="Times New Roman" w:hAnsi="Times New Roman"/>
          <w:b/>
        </w:rPr>
        <w:t xml:space="preserve"> 16,60 EUR za  jedného psa a kalendárny rok.</w:t>
      </w:r>
    </w:p>
    <w:p w:rsidR="00086E7D" w:rsidRDefault="00086E7D" w:rsidP="00086E7D">
      <w:pPr>
        <w:pStyle w:val="Zarkazkladnhotextu"/>
        <w:rPr>
          <w:rFonts w:ascii="Times New Roman" w:hAnsi="Times New Roman"/>
        </w:rPr>
      </w:pPr>
      <w:r>
        <w:rPr>
          <w:rFonts w:ascii="Times New Roman" w:hAnsi="Times New Roman"/>
        </w:rPr>
        <w:t>Obec Liptovský Peter určuje zníženie sadzby dane pre</w:t>
      </w:r>
    </w:p>
    <w:p w:rsidR="00086E7D" w:rsidRDefault="00086E7D" w:rsidP="00086E7D">
      <w:pPr>
        <w:pStyle w:val="Zarkazkladnhotextu"/>
        <w:ind w:left="5760" w:hanging="5040"/>
        <w:rPr>
          <w:rFonts w:ascii="Times New Roman" w:hAnsi="Times New Roman"/>
          <w:b/>
        </w:rPr>
      </w:pPr>
      <w:r>
        <w:rPr>
          <w:rFonts w:ascii="Times New Roman" w:hAnsi="Times New Roman"/>
        </w:rPr>
        <w:t>a./ psa chovaného v rodinnom dome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5,- EUR za jedného psa a kalendárny rok</w:t>
      </w:r>
    </w:p>
    <w:p w:rsidR="00086E7D" w:rsidRDefault="00086E7D" w:rsidP="00086E7D">
      <w:pPr>
        <w:pStyle w:val="Zarkazkladnhotextu"/>
        <w:ind w:left="5760" w:hanging="504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b./ psa chovaného v rodinnom dome na kraji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Sk 2,50 EUR za jedného psa a kalendárny rok</w:t>
      </w:r>
    </w:p>
    <w:p w:rsidR="00086E7D" w:rsidRDefault="00086E7D" w:rsidP="00086E7D">
      <w:pPr>
        <w:pStyle w:val="Zkladntex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Daň za užívanie verejného priestranstva</w:t>
      </w:r>
    </w:p>
    <w:p w:rsidR="00086E7D" w:rsidRDefault="00086E7D" w:rsidP="00086E7D">
      <w:pPr>
        <w:pStyle w:val="Zkladntext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:rsidR="00086E7D" w:rsidRPr="006F626A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 w:rsidRPr="006F626A">
        <w:rPr>
          <w:rFonts w:ascii="Times New Roman" w:hAnsi="Times New Roman"/>
          <w:sz w:val="24"/>
        </w:rPr>
        <w:t xml:space="preserve"> </w:t>
      </w:r>
      <w:r w:rsidRPr="006F626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(1) </w:t>
      </w:r>
      <w:r w:rsidRPr="006F626A">
        <w:rPr>
          <w:rFonts w:ascii="Times New Roman" w:hAnsi="Times New Roman"/>
          <w:sz w:val="24"/>
        </w:rPr>
        <w:t>Verejným priestranstvom na účely tohto VZN sú verejnosti prístupné pozemky vo vlastníctve Obce Liptovský Peter. Verejným priestranstvom na účely tohto zákona nie sú pozemky, ktoré obec prenajala.</w:t>
      </w:r>
    </w:p>
    <w:p w:rsidR="00086E7D" w:rsidRDefault="00086E7D" w:rsidP="00086E7D">
      <w:pPr>
        <w:ind w:firstLine="0"/>
        <w:rPr>
          <w:rFonts w:ascii="Times New Roman" w:hAnsi="Times New Roman"/>
          <w:sz w:val="24"/>
          <w:szCs w:val="24"/>
        </w:rPr>
      </w:pPr>
      <w:r w:rsidRPr="006F626A">
        <w:rPr>
          <w:rFonts w:ascii="Times New Roman" w:hAnsi="Times New Roman"/>
          <w:sz w:val="24"/>
          <w:szCs w:val="24"/>
        </w:rPr>
        <w:tab/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6A">
        <w:rPr>
          <w:rFonts w:ascii="Times New Roman" w:hAnsi="Times New Roman"/>
          <w:sz w:val="24"/>
          <w:szCs w:val="24"/>
        </w:rPr>
        <w:t>Osobitným u</w:t>
      </w:r>
      <w:r>
        <w:rPr>
          <w:rFonts w:ascii="Times New Roman" w:hAnsi="Times New Roman"/>
          <w:sz w:val="24"/>
          <w:szCs w:val="24"/>
        </w:rPr>
        <w:t>žívaním verejného priestranstva je:</w:t>
      </w:r>
    </w:p>
    <w:p w:rsidR="00086E7D" w:rsidRDefault="00086E7D" w:rsidP="00086E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umiestnenie zariadenia na poskytovanie služieb</w:t>
      </w:r>
    </w:p>
    <w:p w:rsidR="00086E7D" w:rsidRDefault="00086E7D" w:rsidP="00086E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umiestnenie predajného zariadenia</w:t>
      </w:r>
    </w:p>
    <w:p w:rsidR="00086E7D" w:rsidRDefault="00086E7D" w:rsidP="00086E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umiestnenie dočasnej skládky</w:t>
      </w:r>
    </w:p>
    <w:p w:rsidR="00086E7D" w:rsidRPr="006F626A" w:rsidRDefault="00086E7D" w:rsidP="00086E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(3) Daňovník je povinný oznámiť svoj zámer osobitného užívania verejného priestranstva najneskôr v deň vzniku daňovej povinnosti na tlačive „Oznámenie daňovníka o vzniku – zániku dane za užívanie verejného priestranstva“, ktoré tvorí prílohu tohto „VZN“ a je zverejnené </w:t>
      </w:r>
      <w:r>
        <w:rPr>
          <w:rFonts w:ascii="Times New Roman" w:hAnsi="Times New Roman"/>
          <w:sz w:val="24"/>
        </w:rPr>
        <w:t>na web stránke obce.</w:t>
      </w:r>
    </w:p>
    <w:p w:rsidR="00086E7D" w:rsidRDefault="00086E7D" w:rsidP="00086E7D">
      <w:pPr>
        <w:pStyle w:val="Zkladntext"/>
        <w:spacing w:line="36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(4) Sadzba  dane  za užívanie  verejného priestranstva  je </w:t>
      </w:r>
      <w:r>
        <w:rPr>
          <w:rFonts w:ascii="Times New Roman" w:hAnsi="Times New Roman"/>
          <w:b/>
          <w:sz w:val="24"/>
        </w:rPr>
        <w:t xml:space="preserve"> </w:t>
      </w:r>
    </w:p>
    <w:p w:rsidR="00086E7D" w:rsidRDefault="00086E7D" w:rsidP="00086E7D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  <w:r w:rsidRPr="00C422D1">
        <w:rPr>
          <w:rFonts w:ascii="Times New Roman" w:hAnsi="Times New Roman"/>
          <w:sz w:val="24"/>
        </w:rPr>
        <w:t>a./</w:t>
      </w:r>
      <w:r>
        <w:rPr>
          <w:rFonts w:ascii="Times New Roman" w:hAnsi="Times New Roman"/>
          <w:b/>
          <w:sz w:val="24"/>
        </w:rPr>
        <w:tab/>
        <w:t>0,07 € za každý aj začatý m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2    </w:t>
      </w:r>
      <w:r>
        <w:rPr>
          <w:rFonts w:ascii="Times New Roman" w:hAnsi="Times New Roman"/>
          <w:sz w:val="24"/>
          <w:szCs w:val="24"/>
        </w:rPr>
        <w:t>u daňovníkov, ktorí užívajú verejné priestranstvo za účelom umiestnenia dočasnej skládky</w:t>
      </w:r>
    </w:p>
    <w:p w:rsidR="00086E7D" w:rsidRDefault="00086E7D" w:rsidP="00086E7D">
      <w:pPr>
        <w:pStyle w:val="Zklad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b./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 xml:space="preserve">3,35 EUR za  každý aj  začatý deň </w:t>
      </w:r>
      <w:r>
        <w:rPr>
          <w:rFonts w:ascii="Times New Roman" w:hAnsi="Times New Roman"/>
          <w:sz w:val="24"/>
        </w:rPr>
        <w:t>u daňovníkov, ktorí užívajú verejné priestranstvo za účelom umiestnenia zariadenia na poskytovanie služieb a umiestnenia predajného zariadenia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Daň za ubytovanie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9</w:t>
      </w:r>
    </w:p>
    <w:p w:rsidR="00086E7D" w:rsidRDefault="00086E7D" w:rsidP="00086E7D">
      <w:pPr>
        <w:pStyle w:val="Zkladntext"/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Sadzba dane  je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0,20 EUR </w:t>
      </w:r>
      <w:r>
        <w:rPr>
          <w:rFonts w:ascii="Times New Roman" w:hAnsi="Times New Roman"/>
          <w:sz w:val="24"/>
        </w:rPr>
        <w:t xml:space="preserve">na osobu a prenocovanie. 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Platiteľ dane je povinný oznámiť vznik a zánik daňovej povinnosti do 30 dní  od vzniku a zániku  daňovej povinnosti na tlačive „Oznámenie o prevzatí plnenia povinnosti platiteľa dane za ubytovanie za daňovníka“, ktoré tvorí prílohu tohto „VZN“ a je zverejnené na web stránke obce. </w:t>
      </w:r>
    </w:p>
    <w:p w:rsidR="00086E7D" w:rsidRDefault="00086E7D" w:rsidP="00086E7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O vybratej dani vedie  prevádzkovateľ  evidenciu  v "knihe ubytovaných". Daň za ubytovanie prevádzkovateľ vyberá pri nástupe daňovníka do zariadenia v hotovosti.  Ako doklad o úhrade odovzdá prevádzkovateľ daňovníkovi bloček.    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Daň prevádzkovateľ  odvádza  obecnému úradu nasledovným spôsobom 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a/ 2- x ročne, a to v týchto lehotách: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 30. 6. a 31. 12. bežného roka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Výšku vybratej dane oznámi správcovi na predpísanom tlačive „Oznámenie o výške vybratej dane z ubytovania“</w:t>
      </w:r>
      <w:r w:rsidRPr="001761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ktoré tvorí prílohu tohto „VZN“ a je zverejnené na web stránke obce. 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Daň za predajné automaty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10</w:t>
      </w:r>
    </w:p>
    <w:p w:rsidR="00086E7D" w:rsidRDefault="00086E7D" w:rsidP="00086E7D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(1) Sadzba dane je </w:t>
      </w:r>
      <w:r>
        <w:rPr>
          <w:rFonts w:ascii="Times New Roman" w:hAnsi="Times New Roman"/>
          <w:b/>
          <w:sz w:val="24"/>
        </w:rPr>
        <w:t xml:space="preserve"> 50,- € za jeden predajný automat a kalendárny rok.</w:t>
      </w:r>
    </w:p>
    <w:p w:rsidR="00086E7D" w:rsidRDefault="00086E7D" w:rsidP="00086E7D">
      <w:pPr>
        <w:pStyle w:val="Zarkazkladnhotextu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(2) Oznamovaciu povinnosť si daňovník musí splniť písomným oznámením, ktoré doručí osobne alebo doporučeným listom na Obecný úrad v Liptovskom Petre.  Písomné oznámenie pri vzniku daňovej povinnosti obsahuje – identifikačné údaje daňovníka, identifikáciu predajného automatu, miesto prevádzkovania.  Písomné oznámenie pri zániku daňovej povinnosti obsahuje – identifikačné údaje daňovníka, identifikáciu predajného automatu, miesto doterajšieho prevádzkovania. 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Daň obec vyberá nasledovným spôsobom 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a/ v hotovosti na obecnom úrade,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b/  bezhotovostným  prevodom  na  účet  obce,  číslo  účtu 30728342/0200 vedený vo VÚB L. Mikuláš.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Na účely výberu dane prevádzkovateľ je povinný viesť nasledovnú preukaznú evidenciu ohľadne každého predajného automatu osobitne: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výrobné číslo predajného automatu.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Daň za nevýherné hracie prístroje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 11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(1) Sadzba dane je </w:t>
      </w:r>
      <w:r>
        <w:rPr>
          <w:rFonts w:ascii="Times New Roman" w:hAnsi="Times New Roman"/>
          <w:b/>
          <w:sz w:val="24"/>
        </w:rPr>
        <w:t xml:space="preserve"> 50,- € za jeden nevýherný hrací prístroj a kalendárny rok.</w:t>
      </w:r>
    </w:p>
    <w:p w:rsidR="00086E7D" w:rsidRDefault="00086E7D" w:rsidP="00086E7D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(2) Oznamovaciu povinnosť si daňovník musí splniť písomným oznámením, ktoré doručí osobne alebo doporučeným listom na Obecný úrad v Liptovskom Petre. Písomné oznámenie pri vzniku daňovej povinnosti obsahuje – identifikačné údaje daňovníka, identifikáciu nevýherného hracieho prístroja, miesto prevádzkovania.  Písomné oznámenie pri zániku daňovej povinnosti obsahuje – identifikačné údaje daňovníka, identifikáciu nevýherného hracieho prístroja, miesto doterajšieho prevádzkovania.  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Daň obec vyberá nasledovným spôsobom 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a/ v hotovosti do pokladne obecného úradu,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b/ bezhotovostne na účet obce vedený vo VÚB L. Mikuláš, číslo účtu 30728342/0200.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Na účely výberu dane prevádzkovateľ je povinný viesť nasledovnú preukaznú evidenciu ohľadne každého nevýherného hracieho prístroja osobitne: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výrobné číslo nevýherného hracieho prístroja.</w:t>
      </w:r>
    </w:p>
    <w:p w:rsidR="00086E7D" w:rsidRDefault="00086E7D" w:rsidP="00086E7D">
      <w:pPr>
        <w:pStyle w:val="Zarkazkladnhotextu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Poplatok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 12</w:t>
      </w:r>
    </w:p>
    <w:p w:rsidR="00086E7D" w:rsidRDefault="0075329B" w:rsidP="00086E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(1) Sadzba poplatku</w:t>
      </w:r>
      <w:r w:rsidR="00086E7D">
        <w:rPr>
          <w:rFonts w:ascii="Times New Roman" w:hAnsi="Times New Roman"/>
          <w:sz w:val="24"/>
        </w:rPr>
        <w:t xml:space="preserve">  je: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0,042 € za osobu a jeden kalendárny deň</w:t>
      </w:r>
    </w:p>
    <w:p w:rsidR="00086E7D" w:rsidRDefault="00086E7D" w:rsidP="00086E7D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(2) Ukazovateľ produkcie komunálnych odpadov</w:t>
      </w:r>
    </w:p>
    <w:p w:rsidR="00086E7D" w:rsidRDefault="00086E7D" w:rsidP="00086E7D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Ukazovateľ dennej produkcie komunálnych odpadov = § 79, ods.  4 zákona o miestnych daniach.</w:t>
      </w:r>
    </w:p>
    <w:p w:rsidR="00086E7D" w:rsidRDefault="00086E7D" w:rsidP="00086E7D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Koeficient stanovený obcou pre výpočet  ukazovateľa dennej produkcie odpadov podľa § 79, ods. 4 zákona o miestnych daniach =  1.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(3) Poplatník  je povinný  do 30 dní ohlásiť vznik alebo zánik  povinnosti platiť poplatok na tlačive „Ohlásenie vzniku – zániku poplatkovej povinnosti za komunálne odpady a drobné stavebné odpady“, ktoré tvorí prílohu VZN a je zverejnené na web stránke obce.</w:t>
      </w:r>
    </w:p>
    <w:p w:rsidR="00086E7D" w:rsidRDefault="00086E7D" w:rsidP="00086E7D">
      <w:pPr>
        <w:pStyle w:val="Zkladntext2"/>
        <w:ind w:firstLine="720"/>
      </w:pPr>
      <w:r>
        <w:t xml:space="preserve"> (4) Obec vráti poplatok alebo jeho pomernú časť poplatníkovi, ktorému zanikla v priebehu zdaňovacieho obdobia povinnosť platiť poplatok na základe splnenia ohlasovacej povinnosti a predloženia žiadosti. </w:t>
      </w:r>
    </w:p>
    <w:p w:rsidR="004317A2" w:rsidRDefault="004317A2" w:rsidP="00086E7D">
      <w:pPr>
        <w:pStyle w:val="Zkladntext2"/>
        <w:ind w:firstLine="720"/>
      </w:pPr>
      <w:r>
        <w:t xml:space="preserve">(5)  Obec poplatok zníži podľa najnižšej sadzby alebo odpustí na obdobie, za ktoré poplatník obci preukáže, že viac ako 90 dní v zdaňovacom období sa nezdržiava alebo nezdržiaval na území obce a to na základe </w:t>
      </w:r>
      <w:r w:rsidR="004516D1">
        <w:t xml:space="preserve"> </w:t>
      </w:r>
      <w:r>
        <w:t>nasledovných podkladov:</w:t>
      </w:r>
    </w:p>
    <w:p w:rsidR="004317A2" w:rsidRDefault="004317A2" w:rsidP="00086E7D">
      <w:pPr>
        <w:pStyle w:val="Zkladntext2"/>
        <w:ind w:firstLine="720"/>
      </w:pPr>
      <w:r>
        <w:t>a/ študent predloží potvrdenie o návšteve školy</w:t>
      </w:r>
    </w:p>
    <w:p w:rsidR="004317A2" w:rsidRDefault="004317A2" w:rsidP="004516D1">
      <w:pPr>
        <w:pStyle w:val="Zkladntext2"/>
        <w:ind w:left="708" w:firstLine="12"/>
      </w:pPr>
      <w:r>
        <w:t>b/</w:t>
      </w:r>
      <w:r w:rsidR="004516D1">
        <w:t xml:space="preserve"> p</w:t>
      </w:r>
      <w:r w:rsidR="00637B25">
        <w:t xml:space="preserve">oplatník, ktorý má trvalý pobyt v obci a pripravuje sa na vycestovanie do zahraničia na dobu dlhšiu ako 90 dní, písomne </w:t>
      </w:r>
      <w:r w:rsidR="004516D1">
        <w:t xml:space="preserve">vopred </w:t>
      </w:r>
      <w:r w:rsidR="00637B25">
        <w:t xml:space="preserve">ohlási túto skutočnosť </w:t>
      </w:r>
      <w:r w:rsidR="0075329B">
        <w:t>obci</w:t>
      </w:r>
    </w:p>
    <w:p w:rsidR="00637B25" w:rsidRDefault="00637B25" w:rsidP="004516D1">
      <w:pPr>
        <w:pStyle w:val="Zkladntext2"/>
        <w:ind w:left="708" w:firstLine="12"/>
      </w:pPr>
      <w:r>
        <w:t xml:space="preserve">c/ poplatník, ktorý je umiestnený v ubytovacom zariadení poskytujúcom sociálne služby, predloží potvrdenie </w:t>
      </w:r>
      <w:r w:rsidR="007141F5">
        <w:t xml:space="preserve">o </w:t>
      </w:r>
      <w:r>
        <w:t xml:space="preserve"> presn</w:t>
      </w:r>
      <w:r w:rsidR="007141F5">
        <w:t>om</w:t>
      </w:r>
      <w:r>
        <w:t xml:space="preserve"> poč</w:t>
      </w:r>
      <w:r w:rsidR="007141F5">
        <w:t>te</w:t>
      </w:r>
      <w:r>
        <w:t xml:space="preserve"> dní pobytu</w:t>
      </w:r>
      <w:r w:rsidR="0075329B">
        <w:t>.</w:t>
      </w:r>
    </w:p>
    <w:p w:rsidR="00086E7D" w:rsidRDefault="00086E7D" w:rsidP="00086E7D">
      <w:pPr>
        <w:pStyle w:val="Nadpis9"/>
      </w:pPr>
    </w:p>
    <w:p w:rsidR="00251D4A" w:rsidRDefault="00251D4A" w:rsidP="00251D4A"/>
    <w:p w:rsidR="00251D4A" w:rsidRDefault="00251D4A" w:rsidP="00251D4A"/>
    <w:p w:rsidR="00251D4A" w:rsidRDefault="00251D4A" w:rsidP="00251D4A"/>
    <w:p w:rsidR="00251D4A" w:rsidRDefault="00251D4A" w:rsidP="00251D4A"/>
    <w:p w:rsidR="00251D4A" w:rsidRPr="00251D4A" w:rsidRDefault="00251D4A" w:rsidP="00251D4A"/>
    <w:p w:rsidR="00086E7D" w:rsidRDefault="00086E7D" w:rsidP="00086E7D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4A7452">
        <w:rPr>
          <w:rFonts w:ascii="Times New Roman" w:hAnsi="Times New Roman"/>
          <w:b/>
          <w:i/>
          <w:sz w:val="28"/>
          <w:szCs w:val="28"/>
        </w:rPr>
        <w:lastRenderedPageBreak/>
        <w:t>Záverečné  ustanovenia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13</w:t>
      </w:r>
    </w:p>
    <w:p w:rsidR="00086E7D" w:rsidRDefault="00086E7D" w:rsidP="00086E7D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086E7D" w:rsidRPr="007D0051" w:rsidRDefault="00086E7D" w:rsidP="00086E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(1) Pokiaľ  v  tomto  všeobecne  záväznom  nariadení nie je podrobnejšia úprava,  odkazuje sa na zákon</w:t>
      </w:r>
      <w:r w:rsidRPr="007D00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č. 582/2004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>. o miestnych daniach</w:t>
      </w:r>
      <w:r w:rsidRPr="007D0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miestnom poplatku za komunálne odpady a drobné  stavebné  odpady  v znení  neskorších  predpisov  </w:t>
      </w:r>
      <w:r>
        <w:rPr>
          <w:rFonts w:ascii="Times New Roman" w:hAnsi="Times New Roman"/>
          <w:sz w:val="24"/>
        </w:rPr>
        <w:t xml:space="preserve">a zákon NR SR č. 563/2009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>. o správe daní (daňový poriadok) v  znení neskorších predpisov.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Na  tomto všeobecne záväznom nariadení obce Liptovský Peter sa uznieslo Obecné zastupiteľstvo v Liptovsk</w:t>
      </w:r>
      <w:r w:rsidR="0073012C">
        <w:rPr>
          <w:rFonts w:ascii="Times New Roman" w:hAnsi="Times New Roman"/>
          <w:sz w:val="24"/>
        </w:rPr>
        <w:t>om Petre a to dňa  10. 12. 2012.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(3) Dňom  účinnosti tohto  všeobecne  záväzného nariadenia sa zrušuje  Všeobecne  záväzné nariadenie obce Liptovský Peter č. 2/2011 z  9. 12. 2011  o   miestnych daniach a miestnom poplatku za komunálne odpady a drobné stavebné odpady.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(4) Zmeny a  doplnky tohto  všeobecne záväzného  nariadenia schvaľuje Obecné zastupiteľstvo v Liptovskom Petre.</w:t>
      </w:r>
    </w:p>
    <w:p w:rsidR="00086E7D" w:rsidRDefault="00086E7D" w:rsidP="00086E7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(5) Toto všeobecne záväzné nariadenie nadobúda účinnosť dňom 1. 1. 2013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Liptovskom Petre dňa: </w:t>
      </w:r>
      <w:r w:rsidR="00896015">
        <w:rPr>
          <w:rFonts w:ascii="Times New Roman" w:hAnsi="Times New Roman"/>
          <w:sz w:val="24"/>
        </w:rPr>
        <w:t>28. 12. 2012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spacing w:line="240" w:lineRule="auto"/>
        <w:ind w:firstLine="0"/>
        <w:jc w:val="both"/>
        <w:rPr>
          <w:rFonts w:ascii="Times New Roman" w:hAnsi="Times New Roman"/>
          <w:sz w:val="24"/>
        </w:rPr>
      </w:pPr>
    </w:p>
    <w:p w:rsidR="00086E7D" w:rsidRDefault="00086E7D" w:rsidP="00086E7D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Bc. Anna PAPAJOVÁ</w:t>
      </w:r>
      <w:r>
        <w:rPr>
          <w:rFonts w:ascii="Times New Roman" w:hAnsi="Times New Roman"/>
          <w:b/>
          <w:sz w:val="28"/>
          <w:szCs w:val="28"/>
        </w:rPr>
        <w:tab/>
      </w:r>
      <w:r w:rsidR="00B02CC6">
        <w:rPr>
          <w:rFonts w:ascii="Times New Roman" w:hAnsi="Times New Roman"/>
          <w:sz w:val="28"/>
          <w:szCs w:val="28"/>
        </w:rPr>
        <w:tab/>
      </w:r>
      <w:r w:rsidR="00B02CC6">
        <w:rPr>
          <w:rFonts w:ascii="Times New Roman" w:hAnsi="Times New Roman"/>
          <w:sz w:val="28"/>
          <w:szCs w:val="28"/>
        </w:rPr>
        <w:tab/>
      </w:r>
      <w:r w:rsidR="00B02CC6">
        <w:rPr>
          <w:rFonts w:ascii="Times New Roman" w:hAnsi="Times New Roman"/>
          <w:sz w:val="28"/>
          <w:szCs w:val="28"/>
        </w:rPr>
        <w:tab/>
      </w:r>
      <w:r w:rsidR="00B02CC6">
        <w:rPr>
          <w:rFonts w:ascii="Times New Roman" w:hAnsi="Times New Roman"/>
          <w:sz w:val="28"/>
          <w:szCs w:val="28"/>
        </w:rPr>
        <w:tab/>
      </w:r>
      <w:r w:rsidR="00B02CC6">
        <w:rPr>
          <w:rFonts w:ascii="Times New Roman" w:hAnsi="Times New Roman"/>
          <w:sz w:val="28"/>
          <w:szCs w:val="28"/>
        </w:rPr>
        <w:tab/>
      </w:r>
      <w:r w:rsidR="00B02CC6">
        <w:rPr>
          <w:rFonts w:ascii="Times New Roman" w:hAnsi="Times New Roman"/>
          <w:sz w:val="28"/>
          <w:szCs w:val="28"/>
        </w:rPr>
        <w:tab/>
      </w:r>
      <w:r w:rsidR="00B02CC6">
        <w:rPr>
          <w:rFonts w:ascii="Times New Roman" w:hAnsi="Times New Roman"/>
          <w:sz w:val="28"/>
          <w:szCs w:val="28"/>
        </w:rPr>
        <w:tab/>
      </w:r>
      <w:r w:rsidR="00B02CC6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starostka  </w:t>
      </w:r>
    </w:p>
    <w:p w:rsidR="00086E7D" w:rsidRDefault="00086E7D" w:rsidP="00086E7D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86E7D" w:rsidRDefault="00086E7D" w:rsidP="00086E7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6E7D" w:rsidRDefault="00086E7D" w:rsidP="00086E7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6E7D" w:rsidRDefault="00086E7D" w:rsidP="00086E7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po schválení OZ vyvesené: </w:t>
      </w:r>
      <w:r w:rsidR="00896015">
        <w:rPr>
          <w:rFonts w:ascii="Times New Roman" w:hAnsi="Times New Roman"/>
          <w:sz w:val="24"/>
          <w:szCs w:val="24"/>
        </w:rPr>
        <w:t>11. 12. 2012</w:t>
      </w:r>
    </w:p>
    <w:p w:rsidR="00086E7D" w:rsidRDefault="00086E7D" w:rsidP="00086E7D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po schválení OZ zvesené: </w:t>
      </w:r>
      <w:r w:rsidR="00896015">
        <w:rPr>
          <w:rFonts w:ascii="Times New Roman" w:hAnsi="Times New Roman"/>
          <w:sz w:val="24"/>
          <w:szCs w:val="24"/>
        </w:rPr>
        <w:t>28. 12. 2012</w:t>
      </w:r>
    </w:p>
    <w:p w:rsidR="00086E7D" w:rsidRDefault="00086E7D" w:rsidP="00086E7D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86E7D" w:rsidRPr="00AE2394" w:rsidRDefault="00086E7D" w:rsidP="00086E7D"/>
    <w:p w:rsidR="00332270" w:rsidRDefault="00332270" w:rsidP="00086E7D"/>
    <w:p w:rsidR="0045481F" w:rsidRDefault="0045481F" w:rsidP="00086E7D"/>
    <w:p w:rsidR="0045481F" w:rsidRDefault="0045481F" w:rsidP="00086E7D"/>
    <w:p w:rsidR="0045481F" w:rsidRDefault="0045481F" w:rsidP="00086E7D"/>
    <w:p w:rsidR="0045481F" w:rsidRDefault="0045481F" w:rsidP="0045481F">
      <w:pPr>
        <w:ind w:firstLine="0"/>
      </w:pPr>
    </w:p>
    <w:p w:rsidR="00D8379A" w:rsidRDefault="00D8379A" w:rsidP="0045481F">
      <w:pPr>
        <w:ind w:firstLine="0"/>
      </w:pPr>
    </w:p>
    <w:p w:rsidR="00D8379A" w:rsidRDefault="00D8379A" w:rsidP="0045481F">
      <w:pPr>
        <w:ind w:firstLine="0"/>
      </w:pPr>
    </w:p>
    <w:p w:rsidR="00D8379A" w:rsidRDefault="00D8379A" w:rsidP="0045481F">
      <w:pPr>
        <w:ind w:firstLine="0"/>
      </w:pPr>
    </w:p>
    <w:p w:rsidR="0045481F" w:rsidRDefault="0045481F" w:rsidP="0045481F">
      <w:pPr>
        <w:ind w:firstLine="0"/>
      </w:pPr>
    </w:p>
    <w:p w:rsidR="0045481F" w:rsidRDefault="0045481F" w:rsidP="0045481F">
      <w:pPr>
        <w:ind w:firstLine="0"/>
      </w:pPr>
    </w:p>
    <w:p w:rsidR="00403ECE" w:rsidRDefault="00403ECE" w:rsidP="00403ECE">
      <w:pPr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1 VZN č.  5/2012</w:t>
      </w:r>
    </w:p>
    <w:p w:rsidR="00403ECE" w:rsidRDefault="00403ECE" w:rsidP="00403ECE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Oznámenie</w:t>
      </w:r>
    </w:p>
    <w:p w:rsidR="00403ECE" w:rsidRDefault="00403ECE" w:rsidP="00403ECE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 *vzniku, *zániku  daňovej povinnosti daňovníka dane za užívanie verejného priestranstva</w:t>
      </w:r>
    </w:p>
    <w:p w:rsidR="00403ECE" w:rsidRDefault="00403ECE" w:rsidP="00403ECE">
      <w:pPr>
        <w:pStyle w:val="Nadpis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Daňovník 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titul: 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pobytu:....................................................................................................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Podpísaný ..............................................................................................................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uviesť meno, priezvisko, rodné číslo, adresa trvalého pobytu, )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03ECE" w:rsidRPr="00F122F3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</w:t>
      </w:r>
      <w:smartTag w:uri="urn:schemas-microsoft-com:office:smarttags" w:element="metricconverter">
        <w:smartTagPr>
          <w:attr w:name="ProductID" w:val="34 a"/>
        </w:smartTagPr>
        <w:r>
          <w:rPr>
            <w:rFonts w:ascii="Times New Roman" w:hAnsi="Times New Roman"/>
            <w:sz w:val="24"/>
            <w:szCs w:val="24"/>
          </w:rPr>
          <w:t>34 a</w:t>
        </w:r>
      </w:smartTag>
      <w:r>
        <w:rPr>
          <w:rFonts w:ascii="Times New Roman" w:hAnsi="Times New Roman"/>
          <w:sz w:val="24"/>
          <w:szCs w:val="24"/>
        </w:rPr>
        <w:t xml:space="preserve"> zákona č. 582/2004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miestnych daniach a miestnom poplatku za komunálne odpady a drobné stavebné odpady </w:t>
      </w:r>
      <w:r>
        <w:rPr>
          <w:rFonts w:ascii="Times New Roman" w:hAnsi="Times New Roman"/>
          <w:b/>
          <w:bCs/>
          <w:sz w:val="24"/>
          <w:szCs w:val="24"/>
        </w:rPr>
        <w:t>oznamujem</w:t>
      </w:r>
      <w:r>
        <w:rPr>
          <w:rFonts w:ascii="Times New Roman" w:hAnsi="Times New Roman"/>
          <w:sz w:val="24"/>
          <w:szCs w:val="24"/>
        </w:rPr>
        <w:t xml:space="preserve"> Obci Liptovský Peter, že na parcele KN-C č. ......... o výmere  ...............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vznikla daňová povinnosť dane za užívanie verejného priestranstva na umiestnenie ........................   dňa 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zanikla daňová povinnosť za užívanie verejného priestranstva dňa 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Poučenie: Daňovník je povinný sám si vypísať toto oznámenie podľa predtlače a pravdivo uviesť všetky skutočnosti rozhodujúce pre  výpočet dane.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 dňa 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podpis daňovníka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Príloha č. 2 VZN č. 5/2012 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Oznámenie</w:t>
      </w:r>
    </w:p>
    <w:p w:rsidR="00403ECE" w:rsidRDefault="00403ECE" w:rsidP="00403ECE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 prevzatí plnenia povinností platiteľa dane za ubytovanie za daňovníka </w:t>
      </w:r>
    </w:p>
    <w:p w:rsidR="00403ECE" w:rsidRDefault="00403ECE" w:rsidP="00403ECE">
      <w:pPr>
        <w:pStyle w:val="Nadpis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Platiteľ: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 priezvisko, titul: 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organizácie: 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 alebo sídlo :...................................................................................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...........................             DIČ: 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Podpísaný ..............................................................................................................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uviesť názov alebo meno, priezvisko,  adresa trvalého pobytu alebo sídlo )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43 zákona č. 582/2004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miestnych daniach a miestnom poplatku za komunálne odpady a drobné stavebné odpady </w:t>
      </w:r>
      <w:r>
        <w:rPr>
          <w:rFonts w:ascii="Times New Roman" w:hAnsi="Times New Roman"/>
          <w:b/>
          <w:bCs/>
          <w:sz w:val="24"/>
          <w:szCs w:val="24"/>
        </w:rPr>
        <w:t>oznamujem</w:t>
      </w:r>
      <w:r>
        <w:rPr>
          <w:rFonts w:ascii="Times New Roman" w:hAnsi="Times New Roman"/>
          <w:sz w:val="24"/>
          <w:szCs w:val="24"/>
        </w:rPr>
        <w:t xml:space="preserve"> Obci Liptovský Peter, že som prevzal plnenie povinností platiteľa  dane za ubytovanie za daňovníkov, ktorí sa prechodne ubytujú v zariadení : ............................................................................................................................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(názov, adresa )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Poučenie: Platiteľ je povinný sám si vypísať toto oznámenie podľa predtlače a pravdivo uviesť všetky skutočnosti rozhodujúce pre  výpočet dane.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 dňa 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podpis daňovníka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spacing w:line="360" w:lineRule="auto"/>
        <w:ind w:left="5652" w:firstLine="720"/>
        <w:jc w:val="both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lastRenderedPageBreak/>
        <w:t>Príloha č. 3 VZN č.  5/2012</w:t>
      </w:r>
    </w:p>
    <w:p w:rsidR="00A77B59" w:rsidRPr="00A77B59" w:rsidRDefault="00A77B59" w:rsidP="00A77B59">
      <w:pPr>
        <w:spacing w:line="360" w:lineRule="auto"/>
        <w:ind w:left="5652" w:firstLine="720"/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jc w:val="center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t>/Názov a adresa platiteľa/</w:t>
      </w:r>
    </w:p>
    <w:p w:rsidR="00A77B59" w:rsidRPr="00A77B59" w:rsidRDefault="00A77B59" w:rsidP="00A77B59">
      <w:pPr>
        <w:jc w:val="center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77B59">
        <w:rPr>
          <w:rFonts w:ascii="Times New Roman" w:hAnsi="Times New Roman"/>
          <w:b/>
          <w:sz w:val="24"/>
          <w:szCs w:val="24"/>
        </w:rPr>
        <w:t>Obec Liptovský Peter</w:t>
      </w: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77B59">
        <w:rPr>
          <w:rFonts w:ascii="Times New Roman" w:hAnsi="Times New Roman"/>
          <w:b/>
          <w:sz w:val="24"/>
          <w:szCs w:val="24"/>
        </w:rPr>
        <w:t>č. 100</w:t>
      </w: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77B59">
        <w:rPr>
          <w:rFonts w:ascii="Times New Roman" w:hAnsi="Times New Roman"/>
          <w:b/>
          <w:sz w:val="24"/>
          <w:szCs w:val="24"/>
        </w:rPr>
        <w:t>033 01  Liptovský Peter</w:t>
      </w: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7B59">
        <w:rPr>
          <w:rFonts w:ascii="Times New Roman" w:hAnsi="Times New Roman"/>
          <w:b/>
          <w:sz w:val="24"/>
          <w:szCs w:val="24"/>
          <w:u w:val="single"/>
        </w:rPr>
        <w:t>Vec: Oznámenie o výške vybratej dane z ubytovania</w:t>
      </w: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77B59">
        <w:rPr>
          <w:rFonts w:ascii="Times New Roman" w:hAnsi="Times New Roman"/>
          <w:b/>
          <w:sz w:val="24"/>
          <w:szCs w:val="24"/>
        </w:rPr>
        <w:t>Platiteľ dane z ubytovania:</w:t>
      </w: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t>Názov organizácie: ....................................................................................................................</w:t>
      </w: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t>Sídlo organizácie: ......................................................................................................................</w:t>
      </w: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t>IČO: ...................................</w:t>
      </w:r>
      <w:r w:rsidRPr="00A77B59">
        <w:rPr>
          <w:rFonts w:ascii="Times New Roman" w:hAnsi="Times New Roman"/>
          <w:sz w:val="24"/>
          <w:szCs w:val="24"/>
        </w:rPr>
        <w:tab/>
        <w:t>DIČ: ................................</w:t>
      </w: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t xml:space="preserve">Týmto na základe VZN Obce Liptovský Peter č. 5/2012 o miestnych daniach a miestnom poplatku za komunálne odpady a drobné stavebné odpady </w:t>
      </w:r>
      <w:r w:rsidRPr="00A77B59">
        <w:rPr>
          <w:rFonts w:ascii="Times New Roman" w:hAnsi="Times New Roman"/>
          <w:b/>
          <w:sz w:val="24"/>
          <w:szCs w:val="24"/>
        </w:rPr>
        <w:t xml:space="preserve">oznamujem </w:t>
      </w:r>
      <w:r w:rsidRPr="00A77B59">
        <w:rPr>
          <w:rFonts w:ascii="Times New Roman" w:hAnsi="Times New Roman"/>
          <w:sz w:val="24"/>
          <w:szCs w:val="24"/>
        </w:rPr>
        <w:t>Obci Liptovský Peter výšku vybratej dane z ubytovania za obdobie:</w:t>
      </w: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t>Počet prenocovaní ......................... x 0,20 EUR, spolu vo výške ............................ EUR.</w:t>
      </w:r>
    </w:p>
    <w:p w:rsidR="00A77B59" w:rsidRPr="00A77B59" w:rsidRDefault="00A77B59" w:rsidP="00A77B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t>Poučenie: Platiteľ je povinný sám si vypísať toto oznámenie podľa predtlače a pravdivo uviesť všetky skutočnosti rozhodujúce pre výpočet dane.</w:t>
      </w: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7B59">
        <w:rPr>
          <w:rFonts w:ascii="Times New Roman" w:hAnsi="Times New Roman"/>
          <w:sz w:val="24"/>
          <w:szCs w:val="24"/>
        </w:rPr>
        <w:t>V ............................. dňa........................</w:t>
      </w: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7B59">
        <w:rPr>
          <w:rFonts w:ascii="Times New Roman" w:hAnsi="Times New Roman"/>
          <w:sz w:val="24"/>
          <w:szCs w:val="24"/>
        </w:rPr>
        <w:t>.....................................</w:t>
      </w:r>
    </w:p>
    <w:p w:rsidR="00A77B59" w:rsidRP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A77B59">
        <w:rPr>
          <w:rFonts w:ascii="Times New Roman" w:hAnsi="Times New Roman"/>
          <w:sz w:val="24"/>
          <w:szCs w:val="24"/>
        </w:rPr>
        <w:t xml:space="preserve"> podpis daňovníka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Príloha č. 4 VZN č. 5/2012 </w:t>
      </w:r>
    </w:p>
    <w:p w:rsidR="00A77B59" w:rsidRDefault="00A77B59" w:rsidP="00A77B59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Ohlásenie</w:t>
      </w:r>
    </w:p>
    <w:p w:rsidR="00A77B59" w:rsidRDefault="00A77B59" w:rsidP="00A77B59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vzniku, * zániku poplatkovej povinnosti za komunálne odpady a drobné stavebné odpady</w:t>
      </w:r>
    </w:p>
    <w:p w:rsidR="00A77B59" w:rsidRDefault="00A77B59" w:rsidP="00A77B59">
      <w:pPr>
        <w:pStyle w:val="Nadpis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Poplatník – fyzická osoba: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titul: 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pobytu:....................................................................................................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Poplatník – právnická osoba, fyzická osoba podnikateľ: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alebo obchodné meno: 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alebo miesto podnikania: 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........................               DIČ: 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Podpísaný 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uviesť meno, priezvisko, rodné číslo, adresa trvalého pobytu, názov alebo obchodné meno, sídlo )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80 odst.1 zákona č. 582/2004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miestnych daniach a miestnom poplatku za komunálne odpady a drobné stavebné odpady </w:t>
      </w:r>
      <w:r>
        <w:rPr>
          <w:rFonts w:ascii="Times New Roman" w:hAnsi="Times New Roman"/>
          <w:b/>
          <w:bCs/>
          <w:sz w:val="24"/>
          <w:szCs w:val="24"/>
        </w:rPr>
        <w:t>ohlasujem</w:t>
      </w:r>
      <w:r>
        <w:rPr>
          <w:rFonts w:ascii="Times New Roman" w:hAnsi="Times New Roman"/>
          <w:sz w:val="24"/>
          <w:szCs w:val="24"/>
        </w:rPr>
        <w:t xml:space="preserve"> Obci Liptovský Peter, že dňom: .............. * vznikla, * zanikla poplatková povinnosť platiť poplatok za komunálne odpady a drobné stavebné odpady.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Poplatková povinnosť *vznikla, * zanikla z dôvodu : 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Vám predkladám doklady potvrdzujúce uvádzané údaje: 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list vlastníctva, potvrdenie z evidencie obyvateľov, kúpnu alebo nájomnú zmluvu a pod.)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Poučenie: Daňovník je povinný sám si vypísať toto oznámenie podľa predtlače a pravdivo uviesť všetky skutočnosti rozhodujúce pre  výpočet dane.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 dňa 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podpis daňovníka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/>
    <w:p w:rsidR="00A77B59" w:rsidRDefault="00A77B59" w:rsidP="00A77B59">
      <w:pPr>
        <w:ind w:firstLine="0"/>
      </w:pPr>
    </w:p>
    <w:p w:rsidR="00A77B59" w:rsidRPr="007627E2" w:rsidRDefault="00A77B59" w:rsidP="00A77B59">
      <w:pPr>
        <w:spacing w:line="360" w:lineRule="auto"/>
        <w:jc w:val="both"/>
        <w:rPr>
          <w:b/>
          <w:sz w:val="28"/>
          <w:szCs w:val="28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03ECE" w:rsidRDefault="00403ECE" w:rsidP="00403ECE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77B59" w:rsidRDefault="00A77B59" w:rsidP="00A77B59">
      <w:pPr>
        <w:spacing w:line="36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Príloha č. 5 VZN č. 5/2012 </w:t>
      </w:r>
    </w:p>
    <w:p w:rsidR="00A77B59" w:rsidRDefault="00A77B59" w:rsidP="00A77B59">
      <w:pPr>
        <w:pStyle w:val="Nadpis4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Oznámenie</w:t>
      </w:r>
    </w:p>
    <w:p w:rsidR="00A77B59" w:rsidRDefault="00A77B59" w:rsidP="00A77B59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 prevzatí plnenia povinností poplatníka – platenia miestneho poplatku za komunálne odpady a drobné stavebné odpady</w:t>
      </w:r>
    </w:p>
    <w:p w:rsidR="00A77B59" w:rsidRDefault="00A77B59" w:rsidP="00A77B59">
      <w:pPr>
        <w:pStyle w:val="Nadpis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Poplatník 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titul: 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pobytu:....................................................................................................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Podpísaný 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uviesť meno, priezvisko, rodné číslo, adresa trvalého pobytu, )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77 odst.7 zákona č. 582/2004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miestnych daniach a miestnom poplatku za komunálne odpady a drobné stavebné odpady </w:t>
      </w:r>
      <w:r>
        <w:rPr>
          <w:rFonts w:ascii="Times New Roman" w:hAnsi="Times New Roman"/>
          <w:b/>
          <w:bCs/>
          <w:sz w:val="24"/>
          <w:szCs w:val="24"/>
        </w:rPr>
        <w:t>oznamujem</w:t>
      </w:r>
      <w:r>
        <w:rPr>
          <w:rFonts w:ascii="Times New Roman" w:hAnsi="Times New Roman"/>
          <w:sz w:val="24"/>
          <w:szCs w:val="24"/>
        </w:rPr>
        <w:t xml:space="preserve"> Obci Liptovský Peter, že som prevzal plnenie povinností poplatníka za  komunálne odpady a drobné stavebné odpady za nasledovných členov našej spoločnej domácnosti: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uviesť meno, priezvisko, rodné číslo, adresa trvalého pobytu )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Poučenie: Daňovník je povinný sám si vypísať toto oznámenie podľa predtlače a pravdivo uviesť všetky skutočnosti rozhodujúce pre  výpočet dane.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 dňa ...............</w:t>
      </w:r>
    </w:p>
    <w:p w:rsidR="00A77B59" w:rsidRDefault="00A77B59" w:rsidP="00A77B59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</w:t>
      </w:r>
    </w:p>
    <w:p w:rsidR="00547CD0" w:rsidRDefault="00A77B59" w:rsidP="00547CD0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podpis daňovníka</w:t>
      </w:r>
    </w:p>
    <w:p w:rsidR="00547CD0" w:rsidRDefault="00547CD0" w:rsidP="00547CD0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4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F"/>
    <w:rsid w:val="00086E7D"/>
    <w:rsid w:val="00197FCF"/>
    <w:rsid w:val="00251D4A"/>
    <w:rsid w:val="00332270"/>
    <w:rsid w:val="00403ECE"/>
    <w:rsid w:val="004317A2"/>
    <w:rsid w:val="004516D1"/>
    <w:rsid w:val="0045481F"/>
    <w:rsid w:val="00547CD0"/>
    <w:rsid w:val="005B2F51"/>
    <w:rsid w:val="006013CB"/>
    <w:rsid w:val="00637B25"/>
    <w:rsid w:val="0067369B"/>
    <w:rsid w:val="007141F5"/>
    <w:rsid w:val="0073012C"/>
    <w:rsid w:val="0075329B"/>
    <w:rsid w:val="00812E54"/>
    <w:rsid w:val="00890E6F"/>
    <w:rsid w:val="00896015"/>
    <w:rsid w:val="00A77B59"/>
    <w:rsid w:val="00B02CC6"/>
    <w:rsid w:val="00D8379A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E7D"/>
    <w:pPr>
      <w:widowControl w:val="0"/>
      <w:autoSpaceDE w:val="0"/>
      <w:autoSpaceDN w:val="0"/>
      <w:adjustRightInd w:val="0"/>
      <w:spacing w:after="0" w:line="374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86E7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086E7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086E7D"/>
    <w:pPr>
      <w:keepNext/>
      <w:ind w:firstLine="0"/>
      <w:jc w:val="center"/>
      <w:outlineLvl w:val="8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86E7D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86E7D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86E7D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086E7D"/>
    <w:pPr>
      <w:spacing w:line="240" w:lineRule="auto"/>
      <w:ind w:firstLine="0"/>
      <w:jc w:val="both"/>
    </w:pPr>
    <w:rPr>
      <w:rFonts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086E7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86E7D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86E7D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86E7D"/>
    <w:pPr>
      <w:ind w:firstLine="0"/>
      <w:jc w:val="both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086E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E7D"/>
    <w:pPr>
      <w:widowControl w:val="0"/>
      <w:autoSpaceDE w:val="0"/>
      <w:autoSpaceDN w:val="0"/>
      <w:adjustRightInd w:val="0"/>
      <w:spacing w:after="0" w:line="374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86E7D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086E7D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086E7D"/>
    <w:pPr>
      <w:keepNext/>
      <w:ind w:firstLine="0"/>
      <w:jc w:val="center"/>
      <w:outlineLvl w:val="8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86E7D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86E7D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86E7D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086E7D"/>
    <w:pPr>
      <w:spacing w:line="240" w:lineRule="auto"/>
      <w:ind w:firstLine="0"/>
      <w:jc w:val="both"/>
    </w:pPr>
    <w:rPr>
      <w:rFonts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086E7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86E7D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86E7D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086E7D"/>
    <w:pPr>
      <w:ind w:firstLine="0"/>
      <w:jc w:val="both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086E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L. Peter</Company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2013-01-14T13:02:00Z</cp:lastPrinted>
  <dcterms:created xsi:type="dcterms:W3CDTF">2012-11-23T12:20:00Z</dcterms:created>
  <dcterms:modified xsi:type="dcterms:W3CDTF">2013-01-15T07:35:00Z</dcterms:modified>
</cp:coreProperties>
</file>